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3F" w:rsidRPr="00D54BEB" w:rsidRDefault="003D7357" w:rsidP="003D7357">
      <w:pPr>
        <w:jc w:val="center"/>
        <w:rPr>
          <w:rFonts w:ascii="Arial" w:hAnsi="Arial" w:cs="Arial"/>
          <w:i/>
        </w:rPr>
      </w:pPr>
      <w:r w:rsidRPr="00D54BEB">
        <w:rPr>
          <w:rFonts w:ascii="Arial" w:hAnsi="Arial" w:cs="Arial"/>
          <w:i/>
        </w:rPr>
        <w:t>Umorzenia z art. 12 ust. 16 i ust. 17 ustawy z dnia 3 lutego 1995 r. o ochronie gruntów rolnych</w:t>
      </w:r>
      <w:r w:rsidR="00DF3E6D" w:rsidRPr="00D54BEB">
        <w:rPr>
          <w:rFonts w:ascii="Arial" w:hAnsi="Arial" w:cs="Arial"/>
          <w:i/>
        </w:rPr>
        <w:t xml:space="preserve"> </w:t>
      </w:r>
      <w:r w:rsidRPr="00D54BEB">
        <w:rPr>
          <w:rFonts w:ascii="Arial" w:hAnsi="Arial" w:cs="Arial"/>
          <w:i/>
        </w:rPr>
        <w:t xml:space="preserve">i leśnych  zobowiązań finansowych wobec budżetu województwa związanych </w:t>
      </w:r>
      <w:r w:rsidR="00D54BEB">
        <w:rPr>
          <w:rFonts w:ascii="Arial" w:hAnsi="Arial" w:cs="Arial"/>
          <w:i/>
        </w:rPr>
        <w:t xml:space="preserve">                     </w:t>
      </w:r>
      <w:r w:rsidRPr="00D54BEB">
        <w:rPr>
          <w:rFonts w:ascii="Arial" w:hAnsi="Arial" w:cs="Arial"/>
          <w:i/>
        </w:rPr>
        <w:t>z wyłączeniem gruntów z produkcji rolniczej.</w:t>
      </w:r>
    </w:p>
    <w:p w:rsidR="003D7357" w:rsidRPr="00D54BEB" w:rsidRDefault="003D7357" w:rsidP="00CC2F54">
      <w:pPr>
        <w:spacing w:after="0" w:line="240" w:lineRule="auto"/>
        <w:jc w:val="both"/>
        <w:rPr>
          <w:rFonts w:ascii="Arial" w:hAnsi="Arial" w:cs="Arial"/>
          <w:b/>
        </w:rPr>
      </w:pPr>
      <w:r w:rsidRPr="00D54BEB">
        <w:rPr>
          <w:rFonts w:ascii="Arial" w:hAnsi="Arial" w:cs="Arial"/>
          <w:b/>
        </w:rPr>
        <w:t>Informacje podawane w przypadku pozyskiwania danych w sposób inny niż od osoby, której dane dotyczą:</w:t>
      </w:r>
    </w:p>
    <w:p w:rsidR="003D7357" w:rsidRDefault="003D7357" w:rsidP="00CC2F54">
      <w:pPr>
        <w:spacing w:after="0" w:line="240" w:lineRule="auto"/>
        <w:jc w:val="both"/>
        <w:rPr>
          <w:rFonts w:ascii="Arial" w:hAnsi="Arial" w:cs="Arial"/>
          <w:b/>
        </w:rPr>
      </w:pPr>
      <w:r w:rsidRPr="00D54BEB">
        <w:rPr>
          <w:rFonts w:ascii="Arial" w:hAnsi="Arial" w:cs="Arial"/>
          <w:b/>
        </w:rPr>
        <w:t>Zgodnie z art. 14 ust. 1−2 rozporządzenia Parlamentu Europejskiego i Rady (UE) 2016/679</w:t>
      </w:r>
      <w:r w:rsidR="00706E87" w:rsidRPr="00D54BEB">
        <w:rPr>
          <w:rFonts w:ascii="Arial" w:hAnsi="Arial" w:cs="Arial"/>
          <w:b/>
        </w:rPr>
        <w:t xml:space="preserve"> </w:t>
      </w:r>
      <w:r w:rsidRPr="00D54BEB">
        <w:rPr>
          <w:rFonts w:ascii="Arial" w:hAnsi="Arial" w:cs="Arial"/>
          <w:b/>
        </w:rPr>
        <w:t xml:space="preserve">z 27.04.2016 r. w sprawie ochrony osób fizycznych w związku </w:t>
      </w:r>
      <w:r w:rsidR="00A67391">
        <w:rPr>
          <w:rFonts w:ascii="Arial" w:hAnsi="Arial" w:cs="Arial"/>
          <w:b/>
        </w:rPr>
        <w:t xml:space="preserve">                                     </w:t>
      </w:r>
      <w:r w:rsidRPr="00D54BEB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zwanego dalej RODO – informuje się, że:</w:t>
      </w:r>
    </w:p>
    <w:p w:rsidR="00CC2F54" w:rsidRPr="00D54BEB" w:rsidRDefault="00CC2F54" w:rsidP="00CC2F54">
      <w:pPr>
        <w:spacing w:after="0" w:line="240" w:lineRule="auto"/>
        <w:jc w:val="both"/>
        <w:rPr>
          <w:rFonts w:ascii="Arial" w:hAnsi="Arial" w:cs="Arial"/>
          <w:b/>
        </w:rPr>
      </w:pPr>
    </w:p>
    <w:p w:rsidR="003D7357" w:rsidRPr="00D54BEB" w:rsidRDefault="003D7357" w:rsidP="00A63B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54BEB">
        <w:rPr>
          <w:rFonts w:ascii="Arial" w:hAnsi="Arial" w:cs="Arial"/>
        </w:rPr>
        <w:t>Administratorem Pani/Pana danych osobowych jest Marszałek Województwa Podkarpackiego</w:t>
      </w:r>
      <w:r w:rsidR="00D54BEB">
        <w:rPr>
          <w:rFonts w:ascii="Arial" w:hAnsi="Arial" w:cs="Arial"/>
        </w:rPr>
        <w:t xml:space="preserve"> </w:t>
      </w:r>
      <w:r w:rsidRPr="00D54BEB">
        <w:rPr>
          <w:rFonts w:ascii="Arial" w:hAnsi="Arial" w:cs="Arial"/>
        </w:rPr>
        <w:t>z siedzibą w Rzeszowie, al. Łukasza Cieplińskiego 4, 35-010 Rzeszów</w:t>
      </w:r>
      <w:r w:rsidR="00EB39F8">
        <w:rPr>
          <w:rFonts w:ascii="Arial" w:hAnsi="Arial" w:cs="Arial"/>
        </w:rPr>
        <w:t>.</w:t>
      </w:r>
    </w:p>
    <w:p w:rsidR="003D7357" w:rsidRPr="00D54BEB" w:rsidRDefault="003D7357" w:rsidP="00A63B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54BEB">
        <w:rPr>
          <w:rFonts w:ascii="Arial" w:hAnsi="Arial" w:cs="Arial"/>
        </w:rPr>
        <w:t xml:space="preserve">Kontakt z Inspektorem Ochrony Danych - iod@podkarpackie.pl, telefonicznie </w:t>
      </w:r>
      <w:r w:rsidR="00D54BEB">
        <w:rPr>
          <w:rFonts w:ascii="Arial" w:hAnsi="Arial" w:cs="Arial"/>
        </w:rPr>
        <w:t xml:space="preserve">-                    </w:t>
      </w:r>
      <w:r w:rsidRPr="00D54BEB">
        <w:rPr>
          <w:rFonts w:ascii="Arial" w:hAnsi="Arial" w:cs="Arial"/>
        </w:rPr>
        <w:t>17 747 67</w:t>
      </w:r>
      <w:r w:rsidR="00D54BEB">
        <w:rPr>
          <w:rFonts w:ascii="Arial" w:hAnsi="Arial" w:cs="Arial"/>
        </w:rPr>
        <w:t xml:space="preserve"> </w:t>
      </w:r>
      <w:r w:rsidRPr="00D54BEB">
        <w:rPr>
          <w:rFonts w:ascii="Arial" w:hAnsi="Arial" w:cs="Arial"/>
        </w:rPr>
        <w:t xml:space="preserve">09, listownie na adres Urzędu Marszałkowskiego Województwa Podkarpackiego, </w:t>
      </w:r>
      <w:r w:rsidR="00D54BEB">
        <w:rPr>
          <w:rFonts w:ascii="Arial" w:hAnsi="Arial" w:cs="Arial"/>
        </w:rPr>
        <w:t xml:space="preserve">osobiście </w:t>
      </w:r>
      <w:r w:rsidRPr="00D54BEB">
        <w:rPr>
          <w:rFonts w:ascii="Arial" w:hAnsi="Arial" w:cs="Arial"/>
        </w:rPr>
        <w:t xml:space="preserve">w siedzibie Urzędu przy Al. Łukasza Cieplińskiego 4 </w:t>
      </w:r>
      <w:r w:rsidR="00D54BEB">
        <w:rPr>
          <w:rFonts w:ascii="Arial" w:hAnsi="Arial" w:cs="Arial"/>
        </w:rPr>
        <w:t xml:space="preserve">                               </w:t>
      </w:r>
      <w:r w:rsidRPr="00D54BEB">
        <w:rPr>
          <w:rFonts w:ascii="Arial" w:hAnsi="Arial" w:cs="Arial"/>
        </w:rPr>
        <w:t>w Rzeszowie</w:t>
      </w:r>
      <w:r w:rsidR="00EB39F8">
        <w:rPr>
          <w:rFonts w:ascii="Arial" w:hAnsi="Arial" w:cs="Arial"/>
        </w:rPr>
        <w:t>.</w:t>
      </w:r>
    </w:p>
    <w:p w:rsidR="003D7357" w:rsidRDefault="003D7357" w:rsidP="00A63B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 xml:space="preserve">Administrator będzie przetwarzać  Pani/Pana dane w celu </w:t>
      </w:r>
      <w:r w:rsidR="00D54BEB" w:rsidRPr="00325284">
        <w:rPr>
          <w:rFonts w:ascii="Arial" w:hAnsi="Arial" w:cs="Arial"/>
        </w:rPr>
        <w:t>prowadzeni</w:t>
      </w:r>
      <w:r w:rsidR="00D54BEB">
        <w:rPr>
          <w:rFonts w:ascii="Arial" w:hAnsi="Arial" w:cs="Arial"/>
        </w:rPr>
        <w:t>a</w:t>
      </w:r>
      <w:r w:rsidR="00D54BEB" w:rsidRPr="00325284">
        <w:rPr>
          <w:rFonts w:ascii="Arial" w:hAnsi="Arial" w:cs="Arial"/>
        </w:rPr>
        <w:t xml:space="preserve"> spraw związanych z udzielaniem ulg w spłacie zobowiązań z tytułu wyłączenia gruntów z produkcji rolniczej</w:t>
      </w:r>
      <w:r w:rsidR="004D3416">
        <w:rPr>
          <w:rFonts w:ascii="Arial" w:hAnsi="Arial" w:cs="Arial"/>
        </w:rPr>
        <w:t>.</w:t>
      </w:r>
    </w:p>
    <w:p w:rsidR="00CC2F54" w:rsidRPr="00CC2F54" w:rsidRDefault="00CC2F54" w:rsidP="00A63B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CC2F54">
        <w:rPr>
          <w:rFonts w:ascii="Arial" w:hAnsi="Arial" w:cs="Arial"/>
        </w:rPr>
        <w:t>Podstawa prawn</w:t>
      </w:r>
      <w:r w:rsidR="00457BE5">
        <w:rPr>
          <w:rFonts w:ascii="Arial" w:hAnsi="Arial" w:cs="Arial"/>
        </w:rPr>
        <w:t>a</w:t>
      </w:r>
      <w:bookmarkStart w:id="0" w:name="_GoBack"/>
      <w:bookmarkEnd w:id="0"/>
      <w:r w:rsidRPr="00CC2F54">
        <w:rPr>
          <w:rFonts w:ascii="Arial" w:hAnsi="Arial" w:cs="Arial"/>
        </w:rPr>
        <w:t xml:space="preserve"> przetwarzania:</w:t>
      </w:r>
    </w:p>
    <w:p w:rsidR="00CC2F54" w:rsidRPr="00CC2F54" w:rsidRDefault="00CC2F54" w:rsidP="00A63B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C2F54">
        <w:rPr>
          <w:rFonts w:ascii="Arial" w:hAnsi="Arial" w:cs="Arial"/>
        </w:rPr>
        <w:t>art. 6 ust. 1 lit. c Rozporządzenia Parlamentu Europejskiego i Rady (UE) 2016/679       z dnia 27.04.2016 r. w sprawie ochrony osób fizycznych w związku z przetwarzaniem danych osobowych i w sprawie swobodnego przepływu takich danych oraz uchylenia dyrektywy 95/46/WE (ogólne rozporządzenie o ochronie danych),</w:t>
      </w:r>
    </w:p>
    <w:p w:rsidR="00CC2F54" w:rsidRPr="00CC2F54" w:rsidRDefault="00CC2F54" w:rsidP="00A63B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C2F54">
        <w:rPr>
          <w:rFonts w:ascii="Arial" w:hAnsi="Arial" w:cs="Arial"/>
        </w:rPr>
        <w:t xml:space="preserve">art. </w:t>
      </w:r>
      <w:r w:rsidR="007474E5" w:rsidRPr="007474E5">
        <w:rPr>
          <w:rFonts w:ascii="Arial" w:hAnsi="Arial" w:cs="Arial"/>
        </w:rPr>
        <w:t>12 ust. 16 i ust. 17 ustawy z dnia 3 lutego 1995 r. o ochronie gruntów rolnych</w:t>
      </w:r>
      <w:r w:rsidR="007474E5">
        <w:rPr>
          <w:rFonts w:ascii="Arial" w:hAnsi="Arial" w:cs="Arial"/>
        </w:rPr>
        <w:t xml:space="preserve">                    </w:t>
      </w:r>
      <w:r w:rsidR="007474E5" w:rsidRPr="007474E5">
        <w:rPr>
          <w:rFonts w:ascii="Arial" w:hAnsi="Arial" w:cs="Arial"/>
        </w:rPr>
        <w:t xml:space="preserve"> i leśnych</w:t>
      </w:r>
      <w:r w:rsidRPr="00CC2F54">
        <w:rPr>
          <w:rFonts w:ascii="Arial" w:hAnsi="Arial" w:cs="Arial"/>
        </w:rPr>
        <w:t xml:space="preserve"> ustawy z dnia 3 lutego 1995 r. o ochronie gruntów rolnych i leśnych. </w:t>
      </w:r>
    </w:p>
    <w:p w:rsidR="003D7357" w:rsidRPr="00D54BEB" w:rsidRDefault="003D7357" w:rsidP="00A63B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 xml:space="preserve">Pani/Pana dane osobowe będą przechowywane przez okres wymagany prawem (min. 10 lat), zgodnie z kategorią archiwalną BE10 [Ustawa z dnia 14 lipca 1983 r. o narodowym zasobie archiwalnym i archiwach  oraz Rozporządzenie Ministra Kultury i Dziedzictwa Narodowego  </w:t>
      </w:r>
      <w:r w:rsidR="00706E87" w:rsidRPr="00D54BEB">
        <w:rPr>
          <w:rFonts w:ascii="Arial" w:hAnsi="Arial" w:cs="Arial"/>
        </w:rPr>
        <w:t xml:space="preserve"> </w:t>
      </w:r>
      <w:r w:rsidRPr="00D54BEB">
        <w:rPr>
          <w:rFonts w:ascii="Arial" w:hAnsi="Arial" w:cs="Arial"/>
        </w:rPr>
        <w:t>z dnia 20 października 2015 r. w sprawie klasyfikowania i kwalifikowania dokumentacji, przekazywania materiałów archiwalnych do archiwów państwowych</w:t>
      </w:r>
      <w:r w:rsidR="00D54BEB">
        <w:rPr>
          <w:rFonts w:ascii="Arial" w:hAnsi="Arial" w:cs="Arial"/>
        </w:rPr>
        <w:t xml:space="preserve">                            </w:t>
      </w:r>
      <w:r w:rsidRPr="00D54BEB">
        <w:rPr>
          <w:rFonts w:ascii="Arial" w:hAnsi="Arial" w:cs="Arial"/>
        </w:rPr>
        <w:t xml:space="preserve"> i brakowania dokumentacji niearchiwalnej</w:t>
      </w:r>
      <w:r w:rsidR="00EB39F8">
        <w:rPr>
          <w:rFonts w:ascii="Arial" w:hAnsi="Arial" w:cs="Arial"/>
        </w:rPr>
        <w:t>.</w:t>
      </w:r>
    </w:p>
    <w:p w:rsidR="004932C6" w:rsidRPr="00D54BEB" w:rsidRDefault="004932C6" w:rsidP="00A63B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Administrator będzie przetwarzać następujące kategorie Pani/Pana danych: kategorie danych zwykłych</w:t>
      </w:r>
      <w:r w:rsidR="00EB39F8">
        <w:rPr>
          <w:rFonts w:ascii="Arial" w:hAnsi="Arial" w:cs="Arial"/>
        </w:rPr>
        <w:t>.</w:t>
      </w:r>
    </w:p>
    <w:p w:rsidR="003D7357" w:rsidRPr="00D54BEB" w:rsidRDefault="003D7357" w:rsidP="00A63B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Pani/Pana dane osobowe pochodzą z wypisów ewidencji gruntów oraz dokumentów przekazanych przez organ wykonawczy jednostki samorządu terytorialnego u</w:t>
      </w:r>
      <w:r w:rsidR="004932C6" w:rsidRPr="00D54BEB">
        <w:rPr>
          <w:rFonts w:ascii="Arial" w:hAnsi="Arial" w:cs="Arial"/>
        </w:rPr>
        <w:t xml:space="preserve">biegający się </w:t>
      </w:r>
      <w:r w:rsidR="00D95E35" w:rsidRPr="00D54BEB">
        <w:rPr>
          <w:rFonts w:ascii="Arial" w:hAnsi="Arial" w:cs="Arial"/>
        </w:rPr>
        <w:t xml:space="preserve"> </w:t>
      </w:r>
      <w:r w:rsidR="004932C6" w:rsidRPr="00D54BEB">
        <w:rPr>
          <w:rFonts w:ascii="Arial" w:hAnsi="Arial" w:cs="Arial"/>
        </w:rPr>
        <w:t>o przyznanie ulgi</w:t>
      </w:r>
      <w:r w:rsidR="00EB39F8">
        <w:rPr>
          <w:rFonts w:ascii="Arial" w:hAnsi="Arial" w:cs="Arial"/>
        </w:rPr>
        <w:t>.</w:t>
      </w:r>
    </w:p>
    <w:p w:rsidR="003D7357" w:rsidRPr="00D54BEB" w:rsidRDefault="003D7357" w:rsidP="00A63B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Posiada Pani/Pan prawo dostępu do treści swoich danych oraz prawo ich: sprostowania oraz ograniczenia przetwarzania</w:t>
      </w:r>
      <w:r w:rsidR="00EB39F8">
        <w:rPr>
          <w:rFonts w:ascii="Arial" w:hAnsi="Arial" w:cs="Arial"/>
        </w:rPr>
        <w:t>.</w:t>
      </w:r>
    </w:p>
    <w:p w:rsidR="003D7357" w:rsidRPr="00D54BEB" w:rsidRDefault="003D7357" w:rsidP="00A63B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Ma Pani/Pan prawo wniesienia skargi do organu nadzorczego, którym w Polsce jest Prezes Urzędu Ochrony Danych Osobowych</w:t>
      </w:r>
      <w:r w:rsidR="00EB39F8">
        <w:rPr>
          <w:rFonts w:ascii="Arial" w:hAnsi="Arial" w:cs="Arial"/>
        </w:rPr>
        <w:t>.</w:t>
      </w:r>
    </w:p>
    <w:p w:rsidR="003D7357" w:rsidRPr="00D54BEB" w:rsidRDefault="003D7357" w:rsidP="00A63B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Pani/Pana dane osobowe mogą zostać ujawnione innym podmiotom na podstawie przepisów prawa</w:t>
      </w:r>
      <w:r w:rsidR="00EB39F8">
        <w:rPr>
          <w:rFonts w:ascii="Arial" w:hAnsi="Arial" w:cs="Arial"/>
        </w:rPr>
        <w:t>.</w:t>
      </w:r>
    </w:p>
    <w:p w:rsidR="003D7357" w:rsidRPr="00D54BEB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Pani/Pana dane nie będą przetwarzane w sposób zautomatyzowany, w tym również profilowane</w:t>
      </w:r>
      <w:r w:rsidR="00EB39F8">
        <w:rPr>
          <w:rFonts w:ascii="Arial" w:hAnsi="Arial" w:cs="Arial"/>
        </w:rPr>
        <w:t>.</w:t>
      </w:r>
    </w:p>
    <w:p w:rsidR="003D7357" w:rsidRPr="00D54BEB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Pani/Pana dane nie będą przekazane odbiorcy w państwie trzecim lub organizacji międzynarodowej.</w:t>
      </w:r>
    </w:p>
    <w:p w:rsidR="003D7357" w:rsidRPr="00D54BEB" w:rsidRDefault="003D7357" w:rsidP="004932C6">
      <w:pPr>
        <w:ind w:left="360"/>
        <w:jc w:val="both"/>
        <w:rPr>
          <w:rFonts w:ascii="Arial" w:hAnsi="Arial" w:cs="Arial"/>
        </w:rPr>
      </w:pPr>
    </w:p>
    <w:sectPr w:rsidR="003D7357" w:rsidRPr="00D5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C2E"/>
    <w:multiLevelType w:val="hybridMultilevel"/>
    <w:tmpl w:val="B36CD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379"/>
    <w:multiLevelType w:val="hybridMultilevel"/>
    <w:tmpl w:val="1DFA6EB4"/>
    <w:lvl w:ilvl="0" w:tplc="6F5A46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57"/>
    <w:rsid w:val="00357749"/>
    <w:rsid w:val="003D7357"/>
    <w:rsid w:val="00457BE5"/>
    <w:rsid w:val="004932C6"/>
    <w:rsid w:val="004D3416"/>
    <w:rsid w:val="00593CC7"/>
    <w:rsid w:val="006B1515"/>
    <w:rsid w:val="00706E87"/>
    <w:rsid w:val="007474E5"/>
    <w:rsid w:val="00800617"/>
    <w:rsid w:val="00A63B0A"/>
    <w:rsid w:val="00A67391"/>
    <w:rsid w:val="00CC2F54"/>
    <w:rsid w:val="00D54BEB"/>
    <w:rsid w:val="00D95E35"/>
    <w:rsid w:val="00DF3E6D"/>
    <w:rsid w:val="00E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EB16"/>
  <w15:docId w15:val="{A5C8C0B0-9758-4E71-A684-5955F330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Ciechanowski Tomasz</dc:creator>
  <cp:lastModifiedBy>Ptak Magdalena</cp:lastModifiedBy>
  <cp:revision>8</cp:revision>
  <cp:lastPrinted>2018-07-12T05:38:00Z</cp:lastPrinted>
  <dcterms:created xsi:type="dcterms:W3CDTF">2018-07-10T08:26:00Z</dcterms:created>
  <dcterms:modified xsi:type="dcterms:W3CDTF">2018-07-13T07:36:00Z</dcterms:modified>
</cp:coreProperties>
</file>